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55" w:rsidRPr="00551155" w:rsidRDefault="00551155">
      <w:pPr>
        <w:rPr>
          <w:sz w:val="28"/>
          <w:szCs w:val="28"/>
        </w:rPr>
      </w:pPr>
    </w:p>
    <w:p w:rsidR="00551155" w:rsidRPr="00551155" w:rsidRDefault="00551155" w:rsidP="00551155">
      <w:pPr>
        <w:jc w:val="center"/>
        <w:rPr>
          <w:sz w:val="28"/>
          <w:szCs w:val="28"/>
        </w:rPr>
      </w:pPr>
      <w:r w:rsidRPr="00551155">
        <w:rPr>
          <w:sz w:val="28"/>
          <w:szCs w:val="28"/>
        </w:rPr>
        <w:t xml:space="preserve">Перечень муниципального имущества </w:t>
      </w:r>
      <w:proofErr w:type="spellStart"/>
      <w:r w:rsidRPr="00551155">
        <w:rPr>
          <w:sz w:val="28"/>
          <w:szCs w:val="28"/>
        </w:rPr>
        <w:t>Ко</w:t>
      </w:r>
      <w:r>
        <w:rPr>
          <w:sz w:val="28"/>
          <w:szCs w:val="28"/>
        </w:rPr>
        <w:t>мгаронского</w:t>
      </w:r>
      <w:proofErr w:type="spellEnd"/>
      <w:r>
        <w:rPr>
          <w:sz w:val="28"/>
          <w:szCs w:val="28"/>
        </w:rPr>
        <w:t xml:space="preserve"> сельского поселения Пригородного района РС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Алания.</w:t>
      </w:r>
    </w:p>
    <w:p w:rsidR="00551155" w:rsidRDefault="00551155"/>
    <w:tbl>
      <w:tblPr>
        <w:tblW w:w="106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1"/>
        <w:gridCol w:w="1417"/>
        <w:gridCol w:w="1560"/>
        <w:gridCol w:w="1134"/>
        <w:gridCol w:w="1843"/>
        <w:gridCol w:w="1986"/>
        <w:gridCol w:w="1844"/>
      </w:tblGrid>
      <w:tr w:rsidR="00551155" w:rsidTr="005511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места нахождения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места нахождения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Индивидуализирующие</w:t>
            </w:r>
          </w:p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характеристики</w:t>
            </w:r>
          </w:p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Основание возникновение права</w:t>
            </w:r>
          </w:p>
        </w:tc>
      </w:tr>
      <w:tr w:rsidR="00551155" w:rsidTr="005511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Комгаронское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Пригородный район,</w:t>
            </w:r>
          </w:p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Комгарон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ул. Кирова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административное здание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Пригородный район, 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Комгарон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Кирова,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 этажное здание, литер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№ 37 РЗ от 16.10.2009г « О разграничении муниципального имущества между муниципальным образование Пригородный район Республики Северная Осетия- Алания и поселениями, входящими в его состав»</w:t>
            </w:r>
            <w:proofErr w:type="gramEnd"/>
          </w:p>
        </w:tc>
      </w:tr>
      <w:tr w:rsidR="00551155" w:rsidTr="005511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-"-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-"-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Дома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Комгарон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-//-</w:t>
            </w:r>
          </w:p>
        </w:tc>
      </w:tr>
      <w:tr w:rsidR="00551155" w:rsidTr="005511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кладбище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Верхний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Комгарон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пл. - 1,5 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-//-</w:t>
            </w:r>
          </w:p>
        </w:tc>
      </w:tr>
      <w:tr w:rsidR="00551155" w:rsidTr="005511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кладбище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Нижний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Комгарон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пл. - 3 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-//-</w:t>
            </w:r>
          </w:p>
        </w:tc>
      </w:tr>
      <w:tr w:rsidR="00551155" w:rsidTr="005511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дорога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Комгарон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Ленина - Горького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асфальтовое покрытие - 4,0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-//-</w:t>
            </w:r>
          </w:p>
        </w:tc>
      </w:tr>
      <w:tr w:rsidR="00551155" w:rsidTr="005511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дорога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Комгарон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Болотаева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гравийное покрытие -1,2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-//-</w:t>
            </w:r>
          </w:p>
        </w:tc>
      </w:tr>
      <w:tr w:rsidR="00551155" w:rsidTr="005511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дорога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Комгарон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Кирова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гравийное покрытие - 1,5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-//-</w:t>
            </w:r>
          </w:p>
        </w:tc>
      </w:tr>
      <w:tr w:rsidR="00551155" w:rsidTr="005511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дорога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Комгарон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Ворошилова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гравийное покрытие - 1,6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-//-</w:t>
            </w:r>
          </w:p>
        </w:tc>
      </w:tr>
      <w:tr w:rsidR="00551155" w:rsidTr="005511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дорога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Комгарон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Хетагурова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гравийное покрытие - 1,6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-//-</w:t>
            </w:r>
          </w:p>
        </w:tc>
      </w:tr>
      <w:tr w:rsidR="00551155" w:rsidTr="005511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дорога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Комгарон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С. Лазо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гравийное покрытие - 0,8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-//-</w:t>
            </w:r>
          </w:p>
        </w:tc>
      </w:tr>
      <w:tr w:rsidR="00551155" w:rsidTr="005511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дорога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Комгарон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Гагарина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гравийное покрытие - 1,8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-//-</w:t>
            </w:r>
          </w:p>
        </w:tc>
      </w:tr>
      <w:tr w:rsidR="00551155" w:rsidTr="005511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дорога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Комгарон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пер. Школьный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гравийное покрытие - 0,3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-//-</w:t>
            </w:r>
          </w:p>
        </w:tc>
      </w:tr>
      <w:tr w:rsidR="00551155" w:rsidTr="005511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дорога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Комгарон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Терешковой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гравийное покрытие - 0,6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-//-</w:t>
            </w:r>
          </w:p>
        </w:tc>
      </w:tr>
      <w:tr w:rsidR="00551155" w:rsidTr="005511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дорога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Комгарон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Маяковского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гравийное покрытие - 0,55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-//-</w:t>
            </w:r>
          </w:p>
        </w:tc>
      </w:tr>
      <w:tr w:rsidR="00551155" w:rsidTr="005511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дорога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Комгарон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Дзарахохова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гравийное покрытие - 0,6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-//-</w:t>
            </w:r>
          </w:p>
        </w:tc>
      </w:tr>
      <w:tr w:rsidR="00551155" w:rsidTr="005511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дорога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Комгарон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Плиева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гравийное покрытие - 0,45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-//-</w:t>
            </w:r>
          </w:p>
        </w:tc>
      </w:tr>
      <w:tr w:rsidR="00551155" w:rsidTr="005511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дорога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Комгарон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Комарова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гравийное покрытие - 1,0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-//-</w:t>
            </w:r>
          </w:p>
        </w:tc>
      </w:tr>
      <w:tr w:rsidR="00551155" w:rsidTr="005511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дорога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Комгарон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Осетинская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гравийное покрытие - 0,6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-//-</w:t>
            </w:r>
          </w:p>
        </w:tc>
      </w:tr>
      <w:tr w:rsidR="00551155" w:rsidTr="005511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водопроводные линии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Комгарон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Ленина - Горького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- 4,0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-//-</w:t>
            </w:r>
          </w:p>
        </w:tc>
      </w:tr>
      <w:tr w:rsidR="00551155" w:rsidTr="005511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водопроводные линии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Комгарон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Болотаева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- 1,2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-//-</w:t>
            </w:r>
          </w:p>
        </w:tc>
      </w:tr>
      <w:tr w:rsidR="00551155" w:rsidTr="005511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водопроводные линии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Комгарон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Кирова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- 1,5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-//-</w:t>
            </w:r>
          </w:p>
        </w:tc>
      </w:tr>
      <w:tr w:rsidR="00551155" w:rsidTr="005511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водопроводные линии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Комгарон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Ворошилова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- 1,6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-//-</w:t>
            </w:r>
          </w:p>
        </w:tc>
      </w:tr>
      <w:tr w:rsidR="00551155" w:rsidTr="005511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водопроводные линии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Комгарон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Хетагурова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- 1,6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-//-</w:t>
            </w:r>
          </w:p>
        </w:tc>
      </w:tr>
      <w:tr w:rsidR="00551155" w:rsidTr="005511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водопроводные линии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Комгарон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С. Лазо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- 0,8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-//-</w:t>
            </w:r>
          </w:p>
        </w:tc>
      </w:tr>
      <w:tr w:rsidR="00551155" w:rsidTr="005511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водопроводные линии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Комгарон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Гагарина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- 1,8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-//-</w:t>
            </w:r>
          </w:p>
        </w:tc>
      </w:tr>
      <w:tr w:rsidR="00551155" w:rsidTr="005511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водопроводные линии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Комгарон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пер. Школьный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- 0,3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-//-</w:t>
            </w:r>
          </w:p>
        </w:tc>
      </w:tr>
      <w:tr w:rsidR="00551155" w:rsidTr="005511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водопроводные линии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Комгарон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Терешкова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- 0,6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-//-</w:t>
            </w:r>
          </w:p>
        </w:tc>
      </w:tr>
      <w:tr w:rsidR="00551155" w:rsidTr="005511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водопроводн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ые линии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Комгарон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Маяковского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протяженность - 0,55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-//-</w:t>
            </w:r>
          </w:p>
        </w:tc>
      </w:tr>
      <w:tr w:rsidR="00551155" w:rsidTr="005511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водопроводные линии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Комгарон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Дзарахохова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- 0,6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-//-</w:t>
            </w:r>
          </w:p>
        </w:tc>
      </w:tr>
      <w:tr w:rsidR="00551155" w:rsidTr="005511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водопроводные линии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Комгарон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Плиева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- 0,45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-//-</w:t>
            </w:r>
          </w:p>
        </w:tc>
      </w:tr>
      <w:tr w:rsidR="00551155" w:rsidTr="005511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водопроводные линии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Комгарон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Комарова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- 1,0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-//-</w:t>
            </w:r>
          </w:p>
        </w:tc>
      </w:tr>
      <w:tr w:rsidR="00551155" w:rsidTr="005511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водопроводные линии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Комгарон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Осетинская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- 0,6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-//-</w:t>
            </w:r>
          </w:p>
        </w:tc>
      </w:tr>
      <w:tr w:rsidR="00551155" w:rsidTr="005511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Комгарон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 светильников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-//-</w:t>
            </w:r>
          </w:p>
        </w:tc>
      </w:tr>
      <w:tr w:rsidR="00551155" w:rsidTr="005511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дорога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Комгарон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Калинина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гравийное покрытие - 0,91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-//-</w:t>
            </w:r>
          </w:p>
        </w:tc>
      </w:tr>
      <w:tr w:rsidR="00551155" w:rsidTr="005511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дорога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Комгарон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О. Кошевого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гравийное покрытие - 0,42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5" w:rsidRDefault="0055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-//-</w:t>
            </w:r>
          </w:p>
        </w:tc>
      </w:tr>
    </w:tbl>
    <w:p w:rsidR="00551155" w:rsidRDefault="00551155"/>
    <w:p w:rsidR="00551155" w:rsidRDefault="00551155"/>
    <w:p w:rsidR="00551155" w:rsidRPr="00551155" w:rsidRDefault="00551155" w:rsidP="00551155">
      <w:pPr>
        <w:pStyle w:val="a3"/>
        <w:rPr>
          <w:sz w:val="28"/>
          <w:szCs w:val="28"/>
        </w:rPr>
      </w:pPr>
    </w:p>
    <w:p w:rsidR="00551155" w:rsidRPr="00551155" w:rsidRDefault="00551155" w:rsidP="00551155">
      <w:pPr>
        <w:pStyle w:val="a3"/>
        <w:rPr>
          <w:sz w:val="28"/>
          <w:szCs w:val="28"/>
        </w:rPr>
      </w:pPr>
      <w:r w:rsidRPr="00551155">
        <w:rPr>
          <w:sz w:val="28"/>
          <w:szCs w:val="28"/>
        </w:rPr>
        <w:t xml:space="preserve">Глава </w:t>
      </w:r>
      <w:proofErr w:type="spellStart"/>
      <w:r w:rsidRPr="00551155">
        <w:rPr>
          <w:sz w:val="28"/>
          <w:szCs w:val="28"/>
        </w:rPr>
        <w:t>Комгаронского</w:t>
      </w:r>
      <w:proofErr w:type="spellEnd"/>
    </w:p>
    <w:p w:rsidR="00551155" w:rsidRPr="00551155" w:rsidRDefault="00551155" w:rsidP="00551155">
      <w:pPr>
        <w:pStyle w:val="a3"/>
        <w:rPr>
          <w:sz w:val="28"/>
          <w:szCs w:val="28"/>
        </w:rPr>
      </w:pPr>
      <w:r w:rsidRPr="00551155">
        <w:rPr>
          <w:sz w:val="28"/>
          <w:szCs w:val="28"/>
        </w:rPr>
        <w:t>сельского поселения                                                                   О.В. Туаев</w:t>
      </w:r>
    </w:p>
    <w:sectPr w:rsidR="00551155" w:rsidRPr="00551155" w:rsidSect="00025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155"/>
    <w:rsid w:val="00025452"/>
    <w:rsid w:val="0055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11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5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507</Words>
  <Characters>2893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komgaron</dc:creator>
  <cp:lastModifiedBy>komgaron</cp:lastModifiedBy>
  <cp:revision>2</cp:revision>
  <cp:lastPrinted>2019-06-11T12:03:00Z</cp:lastPrinted>
  <dcterms:created xsi:type="dcterms:W3CDTF">2019-06-11T11:56:00Z</dcterms:created>
  <dcterms:modified xsi:type="dcterms:W3CDTF">2019-06-11T12:04:00Z</dcterms:modified>
</cp:coreProperties>
</file>